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D0" w:rsidRDefault="00BF35D0" w:rsidP="00BF35D0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10245" cy="1656000"/>
            <wp:effectExtent l="19050" t="0" r="4305" b="0"/>
            <wp:wrapSquare wrapText="bothSides"/>
            <wp:docPr id="1" name="Picture 1" descr="C:\Users\Acer\Pictures\Camera Roll\poze bune\WIN_20260218_15_50_1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Camera Roll\poze bune\WIN_20260218_15_50_12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245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AA1">
        <w:br w:type="textWrapping" w:clear="all"/>
      </w:r>
    </w:p>
    <w:p w:rsidR="001866A0" w:rsidRDefault="001866A0" w:rsidP="001866A0">
      <w:pPr>
        <w:pStyle w:val="NormalWeb"/>
        <w:jc w:val="both"/>
      </w:pPr>
      <w:r>
        <w:rPr>
          <w:rStyle w:val="Strong"/>
        </w:rPr>
        <w:t xml:space="preserve">Maria-Beatrice </w:t>
      </w:r>
      <w:proofErr w:type="spellStart"/>
      <w:r>
        <w:rPr>
          <w:rStyle w:val="Strong"/>
        </w:rPr>
        <w:t>Berna</w:t>
      </w:r>
      <w:proofErr w:type="spellEnd"/>
      <w:r>
        <w:t xml:space="preserve"> is a university lecturer in the field of international human rights protection at the Faculty of Law of </w:t>
      </w:r>
      <w:proofErr w:type="spellStart"/>
      <w:r>
        <w:rPr>
          <w:rStyle w:val="whitespace-normal"/>
        </w:rPr>
        <w:t>Titu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Maiorescu</w:t>
      </w:r>
      <w:proofErr w:type="spellEnd"/>
      <w:r>
        <w:rPr>
          <w:rStyle w:val="whitespace-normal"/>
        </w:rPr>
        <w:t xml:space="preserve"> University</w:t>
      </w:r>
      <w:r>
        <w:t xml:space="preserve">. Alongside her academic activities, she is also a committed human rights </w:t>
      </w:r>
      <w:r w:rsidR="00366AA1">
        <w:t>defender</w:t>
      </w:r>
      <w:r>
        <w:t xml:space="preserve"> through her involvement in civil society and humanitarian activities, and currently serves as a Program Coordinator within </w:t>
      </w:r>
      <w:r>
        <w:rPr>
          <w:rStyle w:val="whitespace-normal"/>
        </w:rPr>
        <w:t>ANAIS Association</w:t>
      </w:r>
      <w:r w:rsidR="000A5003">
        <w:t xml:space="preserve">, a national </w:t>
      </w:r>
      <w:r>
        <w:t>organization with a visible and well-established activity in the field of women’s rights protection, dedicated to the prevention and combating of gender-based violence. In this capacity, she conducts analytical and research activities, particularly in the areas of human rights and gender-based violence.</w:t>
      </w:r>
    </w:p>
    <w:p w:rsidR="001866A0" w:rsidRDefault="001866A0" w:rsidP="001866A0">
      <w:pPr>
        <w:pStyle w:val="NormalWeb"/>
        <w:jc w:val="both"/>
      </w:pPr>
      <w:r>
        <w:t xml:space="preserve">She also holds the position of Executive Director of the Centre for Human Rights (CEDROM), an academic initiative of </w:t>
      </w:r>
      <w:proofErr w:type="spellStart"/>
      <w:r>
        <w:rPr>
          <w:rStyle w:val="whitespace-normal"/>
        </w:rPr>
        <w:t>Titu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Maiorescu</w:t>
      </w:r>
      <w:proofErr w:type="spellEnd"/>
      <w:r>
        <w:rPr>
          <w:rStyle w:val="whitespace-normal"/>
        </w:rPr>
        <w:t xml:space="preserve"> University</w:t>
      </w:r>
      <w:r>
        <w:t xml:space="preserve"> aimed at bringing together national and international experts to undertake critical analysis of contemporary human rights issues. The Centre collaborates with public institutions, international organizations, and non-governmental organizations, serving as a platform for research-based reflection and debate on urgent matters related to the protection of fundamental rights.</w:t>
      </w:r>
    </w:p>
    <w:p w:rsidR="001866A0" w:rsidRPr="00366AA1" w:rsidRDefault="001866A0" w:rsidP="00366AA1">
      <w:pPr>
        <w:pStyle w:val="Heading2"/>
        <w:tabs>
          <w:tab w:val="left" w:pos="450"/>
        </w:tabs>
        <w:jc w:val="both"/>
        <w:rPr>
          <w:b w:val="0"/>
          <w:sz w:val="24"/>
          <w:szCs w:val="24"/>
        </w:rPr>
      </w:pPr>
      <w:r w:rsidRPr="00366AA1">
        <w:rPr>
          <w:b w:val="0"/>
          <w:sz w:val="24"/>
          <w:szCs w:val="24"/>
        </w:rPr>
        <w:t xml:space="preserve">Maria-Beatrice </w:t>
      </w:r>
      <w:proofErr w:type="spellStart"/>
      <w:r w:rsidRPr="00366AA1">
        <w:rPr>
          <w:b w:val="0"/>
          <w:sz w:val="24"/>
          <w:szCs w:val="24"/>
        </w:rPr>
        <w:t>Berna</w:t>
      </w:r>
      <w:proofErr w:type="spellEnd"/>
      <w:r w:rsidRPr="00366AA1">
        <w:rPr>
          <w:b w:val="0"/>
          <w:sz w:val="24"/>
          <w:szCs w:val="24"/>
        </w:rPr>
        <w:t xml:space="preserve"> is involved as a researcher in several national and international research projects addressing key human rights topics, including the case law of the </w:t>
      </w:r>
      <w:r w:rsidRPr="00366AA1">
        <w:rPr>
          <w:rStyle w:val="whitespace-normal"/>
          <w:b w:val="0"/>
          <w:sz w:val="24"/>
          <w:szCs w:val="24"/>
        </w:rPr>
        <w:t>European Court of Human Rights</w:t>
      </w:r>
      <w:r w:rsidRPr="00366AA1">
        <w:rPr>
          <w:b w:val="0"/>
          <w:sz w:val="24"/>
          <w:szCs w:val="24"/>
        </w:rPr>
        <w:t xml:space="preserve">, gender-based violence, the rights of persons belonging to national minorities, and the principles of equality and non-discrimination. In this context, she contributes to international research initiatives such as the ILDC – International Law in Domestic Courts project, developed under the auspices of </w:t>
      </w:r>
      <w:r w:rsidRPr="00366AA1">
        <w:rPr>
          <w:rStyle w:val="whitespace-normal"/>
          <w:b w:val="0"/>
          <w:sz w:val="24"/>
          <w:szCs w:val="24"/>
        </w:rPr>
        <w:t>Oxford University Press</w:t>
      </w:r>
      <w:r w:rsidRPr="00366AA1">
        <w:rPr>
          <w:b w:val="0"/>
          <w:sz w:val="24"/>
          <w:szCs w:val="24"/>
        </w:rPr>
        <w:t xml:space="preserve">, as well as to the COST Action </w:t>
      </w:r>
      <w:proofErr w:type="spellStart"/>
      <w:r w:rsidRPr="00366AA1">
        <w:rPr>
          <w:b w:val="0"/>
          <w:sz w:val="24"/>
          <w:szCs w:val="24"/>
        </w:rPr>
        <w:t>BlueRights</w:t>
      </w:r>
      <w:proofErr w:type="spellEnd"/>
      <w:r w:rsidRPr="00366AA1">
        <w:rPr>
          <w:b w:val="0"/>
          <w:sz w:val="24"/>
          <w:szCs w:val="24"/>
        </w:rPr>
        <w:t>, which examines human rights protection in the maritime domain. She is also actively involved as a gender equality expert within the Francophone Network on Equality between Women and Men</w:t>
      </w:r>
      <w:r w:rsidR="00366AA1" w:rsidRPr="00366AA1">
        <w:rPr>
          <w:b w:val="0"/>
          <w:sz w:val="24"/>
          <w:szCs w:val="24"/>
        </w:rPr>
        <w:t xml:space="preserve"> (</w:t>
      </w:r>
      <w:hyperlink r:id="rId7" w:history="1">
        <w:r w:rsidR="00366AA1" w:rsidRPr="00CA07D5">
          <w:rPr>
            <w:b w:val="0"/>
            <w:sz w:val="24"/>
            <w:szCs w:val="24"/>
            <w:u w:val="single"/>
          </w:rPr>
          <w:t xml:space="preserve">Le </w:t>
        </w:r>
        <w:proofErr w:type="spellStart"/>
        <w:r w:rsidR="00366AA1" w:rsidRPr="00CA07D5">
          <w:rPr>
            <w:b w:val="0"/>
            <w:sz w:val="24"/>
            <w:szCs w:val="24"/>
            <w:u w:val="single"/>
          </w:rPr>
          <w:t>Réseau</w:t>
        </w:r>
        <w:proofErr w:type="spellEnd"/>
        <w:r w:rsidR="00366AA1" w:rsidRPr="00CA07D5">
          <w:rPr>
            <w:b w:val="0"/>
            <w:sz w:val="24"/>
            <w:szCs w:val="24"/>
            <w:u w:val="single"/>
          </w:rPr>
          <w:t xml:space="preserve"> francophone pour </w:t>
        </w:r>
        <w:proofErr w:type="spellStart"/>
        <w:r w:rsidR="00366AA1" w:rsidRPr="00CA07D5">
          <w:rPr>
            <w:b w:val="0"/>
            <w:sz w:val="24"/>
            <w:szCs w:val="24"/>
            <w:u w:val="single"/>
          </w:rPr>
          <w:t>l’égalité</w:t>
        </w:r>
        <w:proofErr w:type="spellEnd"/>
        <w:r w:rsidR="00366AA1" w:rsidRPr="00CA07D5">
          <w:rPr>
            <w:b w:val="0"/>
            <w:sz w:val="24"/>
            <w:szCs w:val="24"/>
            <w:u w:val="single"/>
          </w:rPr>
          <w:t xml:space="preserve"> femme-</w:t>
        </w:r>
        <w:proofErr w:type="spellStart"/>
        <w:r w:rsidR="00366AA1" w:rsidRPr="00CA07D5">
          <w:rPr>
            <w:b w:val="0"/>
            <w:sz w:val="24"/>
            <w:szCs w:val="24"/>
            <w:u w:val="single"/>
          </w:rPr>
          <w:t>homme</w:t>
        </w:r>
        <w:proofErr w:type="spellEnd"/>
      </w:hyperlink>
      <w:r w:rsidR="00366AA1" w:rsidRPr="00366AA1">
        <w:rPr>
          <w:b w:val="0"/>
          <w:sz w:val="24"/>
          <w:szCs w:val="24"/>
        </w:rPr>
        <w:t>)</w:t>
      </w:r>
      <w:r w:rsidRPr="00366AA1">
        <w:rPr>
          <w:sz w:val="24"/>
          <w:szCs w:val="24"/>
        </w:rPr>
        <w:t xml:space="preserve">, </w:t>
      </w:r>
      <w:r w:rsidRPr="00366AA1">
        <w:rPr>
          <w:b w:val="0"/>
          <w:sz w:val="24"/>
          <w:szCs w:val="24"/>
        </w:rPr>
        <w:t xml:space="preserve">where she participates in research and advocacy activities and serves as the representative for South-Eastern Europe. Her strong commitment to scientific research is further reflected in her role as coordinator of the “International Protection of Human Rights” section of the </w:t>
      </w:r>
      <w:proofErr w:type="spellStart"/>
      <w:r w:rsidRPr="00366AA1">
        <w:rPr>
          <w:rStyle w:val="whitespace-normal"/>
          <w:b w:val="0"/>
          <w:sz w:val="24"/>
          <w:szCs w:val="24"/>
        </w:rPr>
        <w:t>Pandectele</w:t>
      </w:r>
      <w:proofErr w:type="spellEnd"/>
      <w:r w:rsidRPr="00366AA1">
        <w:rPr>
          <w:rStyle w:val="whitespace-normal"/>
          <w:b w:val="0"/>
          <w:sz w:val="24"/>
          <w:szCs w:val="24"/>
        </w:rPr>
        <w:t xml:space="preserve"> </w:t>
      </w:r>
      <w:proofErr w:type="spellStart"/>
      <w:r w:rsidRPr="00366AA1">
        <w:rPr>
          <w:rStyle w:val="whitespace-normal"/>
          <w:b w:val="0"/>
          <w:sz w:val="24"/>
          <w:szCs w:val="24"/>
        </w:rPr>
        <w:t>Române</w:t>
      </w:r>
      <w:proofErr w:type="spellEnd"/>
      <w:r w:rsidR="00366AA1">
        <w:rPr>
          <w:rStyle w:val="whitespace-normal"/>
          <w:b w:val="0"/>
          <w:sz w:val="24"/>
          <w:szCs w:val="24"/>
        </w:rPr>
        <w:t xml:space="preserve"> Review</w:t>
      </w:r>
      <w:r w:rsidRPr="00366AA1">
        <w:rPr>
          <w:b w:val="0"/>
          <w:sz w:val="24"/>
          <w:szCs w:val="24"/>
        </w:rPr>
        <w:t xml:space="preserve">, published under the auspices of the </w:t>
      </w:r>
      <w:r w:rsidRPr="00366AA1">
        <w:rPr>
          <w:rStyle w:val="whitespace-normal"/>
          <w:b w:val="0"/>
          <w:sz w:val="24"/>
          <w:szCs w:val="24"/>
        </w:rPr>
        <w:t>Romanian Academy</w:t>
      </w:r>
      <w:r w:rsidRPr="00366AA1">
        <w:rPr>
          <w:b w:val="0"/>
          <w:sz w:val="24"/>
          <w:szCs w:val="24"/>
        </w:rPr>
        <w:t xml:space="preserve"> and </w:t>
      </w:r>
      <w:proofErr w:type="spellStart"/>
      <w:r w:rsidRPr="00366AA1">
        <w:rPr>
          <w:rStyle w:val="whitespace-normal"/>
          <w:b w:val="0"/>
          <w:sz w:val="24"/>
          <w:szCs w:val="24"/>
        </w:rPr>
        <w:t>Wolters</w:t>
      </w:r>
      <w:proofErr w:type="spellEnd"/>
      <w:r w:rsidRPr="00366AA1">
        <w:rPr>
          <w:rStyle w:val="whitespace-normal"/>
          <w:b w:val="0"/>
          <w:sz w:val="24"/>
          <w:szCs w:val="24"/>
        </w:rPr>
        <w:t xml:space="preserve"> </w:t>
      </w:r>
      <w:proofErr w:type="spellStart"/>
      <w:r w:rsidRPr="00366AA1">
        <w:rPr>
          <w:rStyle w:val="whitespace-normal"/>
          <w:b w:val="0"/>
          <w:sz w:val="24"/>
          <w:szCs w:val="24"/>
        </w:rPr>
        <w:t>Kluwer</w:t>
      </w:r>
      <w:proofErr w:type="spellEnd"/>
      <w:r w:rsidRPr="00366AA1">
        <w:rPr>
          <w:rStyle w:val="whitespace-normal"/>
          <w:b w:val="0"/>
          <w:sz w:val="24"/>
          <w:szCs w:val="24"/>
        </w:rPr>
        <w:t xml:space="preserve"> Romania</w:t>
      </w:r>
      <w:r w:rsidRPr="00366AA1">
        <w:rPr>
          <w:b w:val="0"/>
          <w:sz w:val="24"/>
          <w:szCs w:val="24"/>
        </w:rPr>
        <w:t>.</w:t>
      </w:r>
    </w:p>
    <w:p w:rsidR="001866A0" w:rsidRDefault="001866A0" w:rsidP="00366AA1">
      <w:pPr>
        <w:pStyle w:val="NormalWeb"/>
        <w:tabs>
          <w:tab w:val="left" w:pos="450"/>
        </w:tabs>
        <w:jc w:val="both"/>
      </w:pPr>
      <w:r w:rsidRPr="00366AA1">
        <w:t xml:space="preserve">Her research interests more broadly focus on the protection of individuals belonging to </w:t>
      </w:r>
      <w:proofErr w:type="gramStart"/>
      <w:r w:rsidRPr="00366AA1">
        <w:t>vulnerable</w:t>
      </w:r>
      <w:proofErr w:type="gramEnd"/>
      <w:r w:rsidRPr="00366AA1">
        <w:t xml:space="preserve"> groups, particularly women, children, and persons</w:t>
      </w:r>
      <w:r>
        <w:t xml:space="preserve"> with disabilities.</w:t>
      </w:r>
    </w:p>
    <w:p w:rsidR="001866A0" w:rsidRDefault="001866A0" w:rsidP="001866A0">
      <w:pPr>
        <w:pStyle w:val="NormalWeb"/>
        <w:jc w:val="both"/>
      </w:pPr>
      <w:r>
        <w:lastRenderedPageBreak/>
        <w:t xml:space="preserve">She is co-author of the first comprehensive treatise on human rights in Romania, a work distinguished with the “Academician Andrei </w:t>
      </w:r>
      <w:proofErr w:type="spellStart"/>
      <w:r>
        <w:t>Rădulescu</w:t>
      </w:r>
      <w:proofErr w:type="spellEnd"/>
      <w:r>
        <w:t xml:space="preserve">” Award for </w:t>
      </w:r>
      <w:proofErr w:type="spellStart"/>
      <w:r>
        <w:t>Interdisciplinarity</w:t>
      </w:r>
      <w:proofErr w:type="spellEnd"/>
      <w:r>
        <w:t xml:space="preserve"> in Legal Sciences granted by the </w:t>
      </w:r>
      <w:r>
        <w:rPr>
          <w:rStyle w:val="whitespace-normal"/>
        </w:rPr>
        <w:t>Union of Jurists of Romania</w:t>
      </w:r>
      <w:r>
        <w:t>.</w:t>
      </w:r>
    </w:p>
    <w:p w:rsidR="001866A0" w:rsidRDefault="001866A0" w:rsidP="001866A0">
      <w:pPr>
        <w:pStyle w:val="NormalWeb"/>
        <w:jc w:val="both"/>
      </w:pPr>
      <w:r>
        <w:t xml:space="preserve">Maria-Beatrice </w:t>
      </w:r>
      <w:proofErr w:type="spellStart"/>
      <w:r>
        <w:t>Berna</w:t>
      </w:r>
      <w:proofErr w:type="spellEnd"/>
      <w:r>
        <w:t xml:space="preserve"> graduated as valedictorian from two faculties: the Faculty of European Administration of the </w:t>
      </w:r>
      <w:r>
        <w:rPr>
          <w:rStyle w:val="whitespace-normal"/>
        </w:rPr>
        <w:t>National University of Political Studies and Public Administration</w:t>
      </w:r>
      <w:r>
        <w:t xml:space="preserve"> </w:t>
      </w:r>
      <w:r w:rsidR="00366AA1">
        <w:t xml:space="preserve">(SNSPA) </w:t>
      </w:r>
      <w:r>
        <w:t xml:space="preserve">and the Faculty of Law of the </w:t>
      </w:r>
      <w:r>
        <w:rPr>
          <w:rStyle w:val="whitespace-normal"/>
        </w:rPr>
        <w:t>Romanian-American University</w:t>
      </w:r>
      <w:r>
        <w:t xml:space="preserve">. She holds a PhD in international human rights protection from </w:t>
      </w:r>
      <w:proofErr w:type="spellStart"/>
      <w:r>
        <w:rPr>
          <w:rStyle w:val="whitespace-normal"/>
        </w:rPr>
        <w:t>Titu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Maiorescu</w:t>
      </w:r>
      <w:proofErr w:type="spellEnd"/>
      <w:r>
        <w:rPr>
          <w:rStyle w:val="whitespace-normal"/>
        </w:rPr>
        <w:t xml:space="preserve"> University</w:t>
      </w:r>
      <w:r>
        <w:t>.</w:t>
      </w:r>
    </w:p>
    <w:p w:rsidR="001866A0" w:rsidRDefault="001866A0" w:rsidP="001866A0">
      <w:pPr>
        <w:pStyle w:val="NormalWeb"/>
        <w:jc w:val="both"/>
      </w:pPr>
      <w:r>
        <w:t xml:space="preserve">Throughout her career, she has served as a researcher within the national project “Romanian Legal Encyclopedia,” as Head of the Training Department at the </w:t>
      </w:r>
      <w:r>
        <w:rPr>
          <w:rStyle w:val="whitespace-normal"/>
        </w:rPr>
        <w:t>Romanian Institute for Human Rights</w:t>
      </w:r>
      <w:r>
        <w:t xml:space="preserve">, and as a diplomat within the Ministry of Foreign Affairs, </w:t>
      </w:r>
      <w:r w:rsidR="00366AA1">
        <w:t>working within</w:t>
      </w:r>
      <w:r>
        <w:t xml:space="preserve"> the </w:t>
      </w:r>
      <w:r w:rsidR="00366AA1">
        <w:t>human rights department.</w:t>
      </w:r>
    </w:p>
    <w:p w:rsidR="001866A0" w:rsidRDefault="001866A0" w:rsidP="00BF35D0">
      <w:pPr>
        <w:pStyle w:val="NormalWeb"/>
      </w:pPr>
    </w:p>
    <w:sectPr w:rsidR="001866A0" w:rsidSect="0084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A38" w:rsidRDefault="00D43A38" w:rsidP="00BF35D0">
      <w:pPr>
        <w:spacing w:after="0" w:line="240" w:lineRule="auto"/>
      </w:pPr>
      <w:r>
        <w:separator/>
      </w:r>
    </w:p>
  </w:endnote>
  <w:endnote w:type="continuationSeparator" w:id="0">
    <w:p w:rsidR="00D43A38" w:rsidRDefault="00D43A38" w:rsidP="00BF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A38" w:rsidRDefault="00D43A38" w:rsidP="00BF35D0">
      <w:pPr>
        <w:spacing w:after="0" w:line="240" w:lineRule="auto"/>
      </w:pPr>
      <w:r>
        <w:separator/>
      </w:r>
    </w:p>
  </w:footnote>
  <w:footnote w:type="continuationSeparator" w:id="0">
    <w:p w:rsidR="00D43A38" w:rsidRDefault="00D43A38" w:rsidP="00BF3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DF8"/>
    <w:rsid w:val="000A5003"/>
    <w:rsid w:val="001866A0"/>
    <w:rsid w:val="00206DF8"/>
    <w:rsid w:val="00366AA1"/>
    <w:rsid w:val="0038454E"/>
    <w:rsid w:val="005A1FED"/>
    <w:rsid w:val="00844ED6"/>
    <w:rsid w:val="00BF35D0"/>
    <w:rsid w:val="00CA07D5"/>
    <w:rsid w:val="00D4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D6"/>
  </w:style>
  <w:style w:type="paragraph" w:styleId="Heading2">
    <w:name w:val="heading 2"/>
    <w:basedOn w:val="Normal"/>
    <w:link w:val="Heading2Char"/>
    <w:uiPriority w:val="9"/>
    <w:qFormat/>
    <w:rsid w:val="00366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D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5D0"/>
  </w:style>
  <w:style w:type="paragraph" w:styleId="Footer">
    <w:name w:val="footer"/>
    <w:basedOn w:val="Normal"/>
    <w:link w:val="FooterChar"/>
    <w:uiPriority w:val="99"/>
    <w:semiHidden/>
    <w:unhideWhenUsed/>
    <w:rsid w:val="00BF3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5D0"/>
  </w:style>
  <w:style w:type="character" w:customStyle="1" w:styleId="whitespace-normal">
    <w:name w:val="whitespace-normal"/>
    <w:basedOn w:val="DefaultParagraphFont"/>
    <w:rsid w:val="001866A0"/>
  </w:style>
  <w:style w:type="character" w:customStyle="1" w:styleId="Heading2Char">
    <w:name w:val="Heading 2 Char"/>
    <w:basedOn w:val="DefaultParagraphFont"/>
    <w:link w:val="Heading2"/>
    <w:uiPriority w:val="9"/>
    <w:rsid w:val="00366A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66A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f-efh.org/generalites/le-reseau-francophone-pour-legalite-femme-homme-dans-le-mon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5</cp:revision>
  <dcterms:created xsi:type="dcterms:W3CDTF">2026-03-04T10:27:00Z</dcterms:created>
  <dcterms:modified xsi:type="dcterms:W3CDTF">2026-05-02T15:32:00Z</dcterms:modified>
</cp:coreProperties>
</file>