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C7B5" w14:textId="77777777" w:rsidR="003B149B" w:rsidRPr="00C1198A" w:rsidRDefault="003B149B" w:rsidP="003B149B">
      <w:pPr>
        <w:rPr>
          <w:b/>
          <w:bCs/>
          <w:u w:val="single"/>
        </w:rPr>
      </w:pPr>
      <w:proofErr w:type="spellStart"/>
      <w:r w:rsidRPr="00C1198A">
        <w:rPr>
          <w:b/>
          <w:bCs/>
          <w:u w:val="single"/>
        </w:rPr>
        <w:t>Tematica</w:t>
      </w:r>
      <w:proofErr w:type="spellEnd"/>
      <w:r w:rsidRPr="00C1198A">
        <w:rPr>
          <w:b/>
          <w:bCs/>
          <w:u w:val="single"/>
        </w:rPr>
        <w:t>:</w:t>
      </w:r>
    </w:p>
    <w:p w14:paraId="5E3C22B9" w14:textId="77777777" w:rsidR="003B149B" w:rsidRDefault="003B149B" w:rsidP="003B149B">
      <w:r>
        <w:t>1.</w:t>
      </w:r>
      <w:r>
        <w:tab/>
      </w:r>
      <w:proofErr w:type="spellStart"/>
      <w:r>
        <w:t>Problematica</w:t>
      </w:r>
      <w:proofErr w:type="spellEnd"/>
      <w:r>
        <w:t xml:space="preserve"> </w:t>
      </w:r>
      <w:proofErr w:type="spellStart"/>
      <w:r>
        <w:t>psihologiei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. </w:t>
      </w:r>
      <w:proofErr w:type="spellStart"/>
      <w:r>
        <w:t>Direcțiile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.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psihologiei</w:t>
      </w:r>
      <w:proofErr w:type="spellEnd"/>
      <w:r>
        <w:t xml:space="preserve"> cu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profesiunea</w:t>
      </w:r>
      <w:proofErr w:type="spellEnd"/>
      <w:r>
        <w:t xml:space="preserve"> </w:t>
      </w:r>
      <w:proofErr w:type="spellStart"/>
      <w:proofErr w:type="gramStart"/>
      <w:r>
        <w:t>didactică</w:t>
      </w:r>
      <w:proofErr w:type="spellEnd"/>
      <w:r>
        <w:t>;</w:t>
      </w:r>
      <w:proofErr w:type="gramEnd"/>
    </w:p>
    <w:p w14:paraId="440D0759" w14:textId="77777777" w:rsidR="003B149B" w:rsidRDefault="003B149B" w:rsidP="003B149B">
      <w:r>
        <w:t>2.</w:t>
      </w:r>
      <w:r>
        <w:tab/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interdisciplinar</w:t>
      </w:r>
      <w:proofErr w:type="spellEnd"/>
      <w:r>
        <w:t xml:space="preserve"> al </w:t>
      </w:r>
      <w:proofErr w:type="spellStart"/>
      <w:r>
        <w:t>psihopedagogiei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. </w:t>
      </w:r>
      <w:proofErr w:type="spellStart"/>
      <w:r>
        <w:t>Paradigme</w:t>
      </w:r>
      <w:proofErr w:type="spellEnd"/>
      <w:r>
        <w:t xml:space="preserve"> </w:t>
      </w:r>
      <w:proofErr w:type="spellStart"/>
      <w:r>
        <w:t>psihopedagogice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conceptual al </w:t>
      </w:r>
      <w:proofErr w:type="gramStart"/>
      <w:r>
        <w:t>PPS;</w:t>
      </w:r>
      <w:proofErr w:type="gramEnd"/>
    </w:p>
    <w:p w14:paraId="42DFA9A3" w14:textId="77777777" w:rsidR="003B149B" w:rsidRDefault="003B149B" w:rsidP="003B149B">
      <w:r>
        <w:t>3.</w:t>
      </w:r>
      <w:r>
        <w:tab/>
      </w:r>
      <w:proofErr w:type="spellStart"/>
      <w:r>
        <w:t>Dizabilități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. </w:t>
      </w:r>
      <w:proofErr w:type="spellStart"/>
      <w:r>
        <w:t>Gradele</w:t>
      </w:r>
      <w:proofErr w:type="spellEnd"/>
      <w:r>
        <w:t xml:space="preserve"> </w:t>
      </w:r>
      <w:proofErr w:type="spellStart"/>
      <w:r>
        <w:t>dizabilității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, </w:t>
      </w:r>
      <w:proofErr w:type="spellStart"/>
      <w:r>
        <w:t>învățarea</w:t>
      </w:r>
      <w:proofErr w:type="spellEnd"/>
      <w:r>
        <w:t xml:space="preserve"> </w:t>
      </w:r>
      <w:proofErr w:type="spellStart"/>
      <w:r>
        <w:t>abilităților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cotidiană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cognitivă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proofErr w:type="gramStart"/>
      <w:r>
        <w:t>ocupațională</w:t>
      </w:r>
      <w:proofErr w:type="spellEnd"/>
      <w:r>
        <w:t>;</w:t>
      </w:r>
      <w:proofErr w:type="gramEnd"/>
    </w:p>
    <w:p w14:paraId="197BB6EC" w14:textId="77777777" w:rsidR="003B149B" w:rsidRDefault="003B149B" w:rsidP="003B149B">
      <w:r>
        <w:t>4.</w:t>
      </w:r>
      <w:r>
        <w:tab/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psihopedagogică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cu CES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dizabilități</w:t>
      </w:r>
      <w:proofErr w:type="spellEnd"/>
      <w:r>
        <w:t>;</w:t>
      </w:r>
      <w:proofErr w:type="gramEnd"/>
    </w:p>
    <w:p w14:paraId="3A253402" w14:textId="77777777" w:rsidR="003B149B" w:rsidRDefault="003B149B" w:rsidP="003B149B">
      <w:r>
        <w:t>5.</w:t>
      </w:r>
      <w:r>
        <w:tab/>
      </w:r>
      <w:proofErr w:type="spellStart"/>
      <w:r>
        <w:t>Formarea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de coping </w:t>
      </w:r>
      <w:proofErr w:type="spellStart"/>
      <w:r>
        <w:t>adaptativ</w:t>
      </w:r>
      <w:proofErr w:type="spellEnd"/>
      <w:r>
        <w:t xml:space="preserve"> la </w:t>
      </w:r>
      <w:proofErr w:type="spellStart"/>
      <w:r>
        <w:t>elevi</w:t>
      </w:r>
      <w:proofErr w:type="spellEnd"/>
      <w:r>
        <w:t xml:space="preserve">. Perspective </w:t>
      </w:r>
      <w:proofErr w:type="spellStart"/>
      <w:r>
        <w:t>psihopedagogice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strategiilor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</w:t>
      </w:r>
      <w:proofErr w:type="spellStart"/>
      <w:r>
        <w:t>diferențiată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sprijinului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proofErr w:type="gramStart"/>
      <w:r>
        <w:t>individualizat</w:t>
      </w:r>
      <w:proofErr w:type="spellEnd"/>
      <w:r>
        <w:t>;</w:t>
      </w:r>
      <w:proofErr w:type="gramEnd"/>
    </w:p>
    <w:p w14:paraId="4048F403" w14:textId="77777777" w:rsidR="003B149B" w:rsidRDefault="003B149B" w:rsidP="003B149B">
      <w:r>
        <w:t>6.</w:t>
      </w:r>
      <w:r>
        <w:tab/>
      </w:r>
      <w:proofErr w:type="spellStart"/>
      <w:r>
        <w:t>Dizabilități</w:t>
      </w:r>
      <w:proofErr w:type="spellEnd"/>
      <w:r>
        <w:t xml:space="preserve"> </w:t>
      </w:r>
      <w:proofErr w:type="spellStart"/>
      <w:r>
        <w:t>senzoriale</w:t>
      </w:r>
      <w:proofErr w:type="spellEnd"/>
      <w:r>
        <w:t xml:space="preserve">: </w:t>
      </w:r>
      <w:proofErr w:type="spellStart"/>
      <w:r>
        <w:t>dizabilitate</w:t>
      </w:r>
      <w:proofErr w:type="spellEnd"/>
      <w:r>
        <w:t xml:space="preserve"> de </w:t>
      </w:r>
      <w:proofErr w:type="spellStart"/>
      <w:r>
        <w:t>auz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dizabilitate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.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tehnologii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proofErr w:type="gramStart"/>
      <w:r>
        <w:t>învățare</w:t>
      </w:r>
      <w:proofErr w:type="spellEnd"/>
      <w:r>
        <w:t>;</w:t>
      </w:r>
      <w:proofErr w:type="gramEnd"/>
    </w:p>
    <w:p w14:paraId="49C5F546" w14:textId="77777777" w:rsidR="003B149B" w:rsidRDefault="003B149B" w:rsidP="003B149B">
      <w:r>
        <w:t>7.</w:t>
      </w:r>
      <w:r>
        <w:tab/>
      </w:r>
      <w:proofErr w:type="spellStart"/>
      <w:r>
        <w:t>Tulburări</w:t>
      </w:r>
      <w:proofErr w:type="spellEnd"/>
      <w:r>
        <w:t xml:space="preserve"> de </w:t>
      </w:r>
      <w:proofErr w:type="spellStart"/>
      <w:r>
        <w:t>neurodezvoltare</w:t>
      </w:r>
      <w:proofErr w:type="spellEnd"/>
      <w:r>
        <w:t xml:space="preserve">: </w:t>
      </w:r>
      <w:proofErr w:type="spellStart"/>
      <w:r>
        <w:t>tulburarea</w:t>
      </w:r>
      <w:proofErr w:type="spellEnd"/>
      <w:r>
        <w:t xml:space="preserve"> din </w:t>
      </w:r>
      <w:proofErr w:type="spellStart"/>
      <w:r>
        <w:t>spectrul</w:t>
      </w:r>
      <w:proofErr w:type="spellEnd"/>
      <w:r>
        <w:t xml:space="preserve"> autist, </w:t>
      </w:r>
      <w:proofErr w:type="spellStart"/>
      <w:r>
        <w:t>tulburarea</w:t>
      </w:r>
      <w:proofErr w:type="spellEnd"/>
      <w:r>
        <w:t xml:space="preserve"> cu deficit de </w:t>
      </w:r>
      <w:proofErr w:type="spellStart"/>
      <w:r>
        <w:t>atenție</w:t>
      </w:r>
      <w:proofErr w:type="spellEnd"/>
      <w:r>
        <w:t>/</w:t>
      </w:r>
      <w:proofErr w:type="spellStart"/>
      <w:r>
        <w:t>hiperactivitate</w:t>
      </w:r>
      <w:proofErr w:type="spellEnd"/>
      <w:r>
        <w:t xml:space="preserve"> (ADHD),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(</w:t>
      </w:r>
      <w:proofErr w:type="spellStart"/>
      <w:r>
        <w:t>dislexie</w:t>
      </w:r>
      <w:proofErr w:type="spellEnd"/>
      <w:r>
        <w:t xml:space="preserve">, </w:t>
      </w:r>
      <w:proofErr w:type="spellStart"/>
      <w:r>
        <w:t>disgrafie</w:t>
      </w:r>
      <w:proofErr w:type="spellEnd"/>
      <w:r>
        <w:t xml:space="preserve">, </w:t>
      </w:r>
      <w:proofErr w:type="spellStart"/>
      <w:r>
        <w:t>discalculie</w:t>
      </w:r>
      <w:proofErr w:type="spellEnd"/>
      <w:r>
        <w:t xml:space="preserve">, </w:t>
      </w:r>
      <w:proofErr w:type="spellStart"/>
      <w:r>
        <w:t>dispraxie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. </w:t>
      </w:r>
      <w:proofErr w:type="spellStart"/>
      <w:r>
        <w:t>Abordări</w:t>
      </w:r>
      <w:proofErr w:type="spellEnd"/>
      <w:r>
        <w:t xml:space="preserve"> integrate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, </w:t>
      </w:r>
      <w:proofErr w:type="spellStart"/>
      <w:r>
        <w:t>neuroștiințe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psihopedagogia</w:t>
      </w:r>
      <w:proofErr w:type="spellEnd"/>
      <w:r>
        <w:t xml:space="preserve"> </w:t>
      </w:r>
      <w:proofErr w:type="spellStart"/>
      <w:proofErr w:type="gramStart"/>
      <w:r>
        <w:t>specială</w:t>
      </w:r>
      <w:proofErr w:type="spellEnd"/>
      <w:r>
        <w:t>;</w:t>
      </w:r>
      <w:proofErr w:type="gramEnd"/>
    </w:p>
    <w:p w14:paraId="4A5F64A2" w14:textId="77777777" w:rsidR="003B149B" w:rsidRDefault="003B149B" w:rsidP="003B149B">
      <w:r>
        <w:t>8.</w:t>
      </w:r>
      <w:r>
        <w:tab/>
      </w:r>
      <w:proofErr w:type="spellStart"/>
      <w:r>
        <w:t>Tulburările</w:t>
      </w:r>
      <w:proofErr w:type="spellEnd"/>
      <w:r>
        <w:t xml:space="preserve"> </w:t>
      </w:r>
      <w:proofErr w:type="spellStart"/>
      <w:r>
        <w:t>emoțional-comportamentale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contemporană</w:t>
      </w:r>
      <w:proofErr w:type="spellEnd"/>
      <w:r>
        <w:t xml:space="preserve">. Perspective </w:t>
      </w:r>
      <w:proofErr w:type="spellStart"/>
      <w:r>
        <w:t>interdisciplinare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psihologie</w:t>
      </w:r>
      <w:proofErr w:type="spellEnd"/>
      <w:r>
        <w:t xml:space="preserve">, </w:t>
      </w:r>
      <w:proofErr w:type="spellStart"/>
      <w:r>
        <w:t>neuroștiințe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pedagogie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autoreglării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managementului</w:t>
      </w:r>
      <w:proofErr w:type="spellEnd"/>
      <w:r>
        <w:t xml:space="preserve"> </w:t>
      </w:r>
      <w:proofErr w:type="spellStart"/>
      <w:proofErr w:type="gramStart"/>
      <w:r>
        <w:t>comportamental</w:t>
      </w:r>
      <w:proofErr w:type="spellEnd"/>
      <w:r>
        <w:t>;</w:t>
      </w:r>
      <w:proofErr w:type="gramEnd"/>
    </w:p>
    <w:p w14:paraId="48A46B66" w14:textId="77777777" w:rsidR="003B149B" w:rsidRDefault="003B149B" w:rsidP="003B149B">
      <w:r>
        <w:t>9.</w:t>
      </w:r>
      <w:r>
        <w:tab/>
      </w:r>
      <w:proofErr w:type="spellStart"/>
      <w:r>
        <w:t>Personalitatea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care </w:t>
      </w:r>
      <w:proofErr w:type="spellStart"/>
      <w:r>
        <w:t>condiționează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proofErr w:type="gramStart"/>
      <w:r>
        <w:t>dizabilități</w:t>
      </w:r>
      <w:proofErr w:type="spellEnd"/>
      <w:r>
        <w:t>;</w:t>
      </w:r>
      <w:proofErr w:type="gramEnd"/>
    </w:p>
    <w:p w14:paraId="66B90C02" w14:textId="77777777" w:rsidR="003B149B" w:rsidRDefault="003B149B" w:rsidP="003B149B">
      <w:r>
        <w:t>10.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expertiza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CES. Metode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psihopedagogică</w:t>
      </w:r>
      <w:proofErr w:type="spellEnd"/>
      <w:r>
        <w:t xml:space="preserve">. 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227E3"/>
    <w:rsid w:val="003B149B"/>
    <w:rsid w:val="004A00DF"/>
    <w:rsid w:val="00521D6E"/>
    <w:rsid w:val="005473F6"/>
    <w:rsid w:val="005842B3"/>
    <w:rsid w:val="006126DE"/>
    <w:rsid w:val="006249B8"/>
    <w:rsid w:val="0067633E"/>
    <w:rsid w:val="006B0EC6"/>
    <w:rsid w:val="007921F4"/>
    <w:rsid w:val="007B3251"/>
    <w:rsid w:val="0081596B"/>
    <w:rsid w:val="00887FB5"/>
    <w:rsid w:val="009329C2"/>
    <w:rsid w:val="0096134B"/>
    <w:rsid w:val="00A963E9"/>
    <w:rsid w:val="00B12CA9"/>
    <w:rsid w:val="00C1198A"/>
    <w:rsid w:val="00C13E44"/>
    <w:rsid w:val="00C843A7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2025-05-23T09:39:00Z</dcterms:created>
  <dcterms:modified xsi:type="dcterms:W3CDTF">2025-05-23T12:11:00Z</dcterms:modified>
</cp:coreProperties>
</file>