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1212" w14:textId="77777777" w:rsidR="00BC1ECC" w:rsidRPr="00443365" w:rsidRDefault="00BC1ECC" w:rsidP="00BC1ECC">
      <w:pPr>
        <w:rPr>
          <w:lang w:val="ro-RO"/>
        </w:rPr>
      </w:pPr>
    </w:p>
    <w:p w14:paraId="4B612B6F" w14:textId="77777777" w:rsidR="00BC1ECC" w:rsidRDefault="00BC1ECC" w:rsidP="00BC1ECC">
      <w:pPr>
        <w:rPr>
          <w:b/>
          <w:i/>
          <w:lang w:val="ro-RO"/>
        </w:rPr>
      </w:pPr>
      <w:r w:rsidRPr="00443365">
        <w:rPr>
          <w:b/>
          <w:i/>
          <w:u w:val="single"/>
          <w:lang w:val="ro-RO"/>
        </w:rPr>
        <w:t>Bibliografie</w:t>
      </w:r>
      <w:r w:rsidRPr="00443365">
        <w:rPr>
          <w:b/>
          <w:i/>
          <w:lang w:val="ro-RO"/>
        </w:rPr>
        <w:t xml:space="preserve">: </w:t>
      </w:r>
    </w:p>
    <w:p w14:paraId="0FA1D5B2" w14:textId="77777777" w:rsidR="00BC1ECC" w:rsidRPr="00443365" w:rsidRDefault="00BC1ECC" w:rsidP="00BC1ECC">
      <w:pPr>
        <w:rPr>
          <w:b/>
          <w:i/>
          <w:lang w:val="ro-RO"/>
        </w:rPr>
      </w:pPr>
    </w:p>
    <w:p w14:paraId="69CC1491" w14:textId="77777777" w:rsidR="00BC1ECC" w:rsidRPr="0060242F" w:rsidRDefault="00BC1ECC" w:rsidP="0045468E">
      <w:pPr>
        <w:numPr>
          <w:ilvl w:val="0"/>
          <w:numId w:val="2"/>
        </w:numPr>
        <w:spacing w:line="276" w:lineRule="auto"/>
        <w:ind w:left="-121" w:firstLine="0"/>
        <w:contextualSpacing/>
        <w:rPr>
          <w:bCs/>
          <w:kern w:val="2"/>
        </w:rPr>
      </w:pPr>
      <w:r w:rsidRPr="0060242F">
        <w:rPr>
          <w:bCs/>
          <w:kern w:val="2"/>
        </w:rPr>
        <w:t xml:space="preserve">Habtemariam, S. </w:t>
      </w:r>
      <w:r w:rsidRPr="0060242F">
        <w:rPr>
          <w:bCs/>
          <w:i/>
          <w:iCs/>
          <w:kern w:val="2"/>
        </w:rPr>
        <w:t>Basic chemistry for life science students and professionals: introduction to organic and drug molecules</w:t>
      </w:r>
      <w:r w:rsidRPr="0060242F">
        <w:rPr>
          <w:bCs/>
          <w:kern w:val="2"/>
        </w:rPr>
        <w:t>. Royal Society of Chemistry, 2023</w:t>
      </w:r>
    </w:p>
    <w:p w14:paraId="553DF74F" w14:textId="77777777" w:rsidR="00BC1ECC" w:rsidRPr="0060242F" w:rsidRDefault="00BC1ECC" w:rsidP="0045468E">
      <w:pPr>
        <w:numPr>
          <w:ilvl w:val="0"/>
          <w:numId w:val="2"/>
        </w:numPr>
        <w:spacing w:line="276" w:lineRule="auto"/>
        <w:ind w:left="-121" w:firstLine="0"/>
        <w:rPr>
          <w:kern w:val="2"/>
        </w:rPr>
      </w:pPr>
      <w:r w:rsidRPr="0060242F">
        <w:rPr>
          <w:kern w:val="2"/>
        </w:rPr>
        <w:t xml:space="preserve">Howard DeVoe, </w:t>
      </w:r>
      <w:r w:rsidRPr="0060242F">
        <w:rPr>
          <w:i/>
          <w:iCs/>
          <w:kern w:val="2"/>
        </w:rPr>
        <w:t>Thermodynamics and Chemistry</w:t>
      </w:r>
      <w:r w:rsidRPr="0060242F">
        <w:rPr>
          <w:kern w:val="2"/>
        </w:rPr>
        <w:t>-Second Edition, 2019</w:t>
      </w:r>
    </w:p>
    <w:p w14:paraId="45457C79" w14:textId="77777777" w:rsidR="00BC1ECC" w:rsidRPr="00EE2B02" w:rsidRDefault="00BC1ECC" w:rsidP="0045468E">
      <w:pPr>
        <w:numPr>
          <w:ilvl w:val="0"/>
          <w:numId w:val="2"/>
        </w:numPr>
        <w:spacing w:line="276" w:lineRule="auto"/>
        <w:ind w:left="-121" w:firstLine="0"/>
        <w:rPr>
          <w:kern w:val="2"/>
        </w:rPr>
      </w:pPr>
      <w:r w:rsidRPr="0060242F">
        <w:rPr>
          <w:kern w:val="2"/>
        </w:rPr>
        <w:t xml:space="preserve">Peter Atkins, Julio de Paula, James Keeler, Atkins’ </w:t>
      </w:r>
      <w:proofErr w:type="spellStart"/>
      <w:r w:rsidRPr="0060242F">
        <w:rPr>
          <w:i/>
          <w:iCs/>
          <w:kern w:val="2"/>
        </w:rPr>
        <w:t>Psysical</w:t>
      </w:r>
      <w:proofErr w:type="spellEnd"/>
      <w:r w:rsidRPr="0060242F">
        <w:rPr>
          <w:i/>
          <w:iCs/>
          <w:kern w:val="2"/>
        </w:rPr>
        <w:t xml:space="preserve"> Chemistry</w:t>
      </w:r>
      <w:r w:rsidRPr="0060242F">
        <w:rPr>
          <w:kern w:val="2"/>
        </w:rPr>
        <w:t>, Oxford University Press, 2014 Edition</w:t>
      </w:r>
    </w:p>
    <w:p w14:paraId="15C50194" w14:textId="77777777" w:rsidR="00BC1ECC" w:rsidRPr="00EE2B02" w:rsidRDefault="00BC1ECC" w:rsidP="0045468E">
      <w:pPr>
        <w:pStyle w:val="ListParagraph"/>
        <w:numPr>
          <w:ilvl w:val="0"/>
          <w:numId w:val="2"/>
        </w:numPr>
        <w:spacing w:line="276" w:lineRule="auto"/>
        <w:ind w:left="-121" w:firstLine="0"/>
      </w:pPr>
      <w:r w:rsidRPr="00EE2B02">
        <w:rPr>
          <w:bCs/>
        </w:rPr>
        <w:t xml:space="preserve">A. </w:t>
      </w:r>
      <w:proofErr w:type="gramStart"/>
      <w:r w:rsidRPr="00EE2B02">
        <w:rPr>
          <w:bCs/>
        </w:rPr>
        <w:t xml:space="preserve">Hinchliffe,  </w:t>
      </w:r>
      <w:r w:rsidRPr="00EE2B02">
        <w:t>Molecular</w:t>
      </w:r>
      <w:proofErr w:type="gramEnd"/>
      <w:r w:rsidRPr="00EE2B02">
        <w:t xml:space="preserve"> Modelling for Beginners, 2nd Edition, </w:t>
      </w:r>
      <w:proofErr w:type="spellStart"/>
      <w:r w:rsidRPr="00EE2B02">
        <w:t>JohnWiley</w:t>
      </w:r>
      <w:proofErr w:type="spellEnd"/>
      <w:r w:rsidRPr="00EE2B02">
        <w:t xml:space="preserve"> &amp; Sons Ltd, 2008</w:t>
      </w:r>
    </w:p>
    <w:p w14:paraId="41DA5984" w14:textId="77777777" w:rsidR="00BC1ECC" w:rsidRPr="00EE2B02" w:rsidRDefault="00BC1ECC" w:rsidP="0045468E">
      <w:pPr>
        <w:pStyle w:val="ListParagraph"/>
        <w:numPr>
          <w:ilvl w:val="0"/>
          <w:numId w:val="2"/>
        </w:numPr>
        <w:spacing w:line="276" w:lineRule="auto"/>
        <w:ind w:left="-121" w:firstLine="0"/>
      </w:pPr>
      <w:r w:rsidRPr="00EE2B02">
        <w:t>D. Frenkel, B. Smit, Understanding Molecular Simulation, Second Edition: From Algorithms to Applications, Academic Press Inc., Orlando, 2001</w:t>
      </w:r>
    </w:p>
    <w:p w14:paraId="70A8F31E" w14:textId="77777777" w:rsidR="00BC1ECC" w:rsidRPr="00EE2B02" w:rsidRDefault="00BC1ECC" w:rsidP="0045468E">
      <w:pPr>
        <w:pStyle w:val="ListParagraph"/>
        <w:numPr>
          <w:ilvl w:val="0"/>
          <w:numId w:val="2"/>
        </w:numPr>
        <w:spacing w:line="276" w:lineRule="auto"/>
        <w:ind w:left="-121" w:firstLine="0"/>
        <w:rPr>
          <w:bCs/>
        </w:rPr>
      </w:pPr>
      <w:r w:rsidRPr="00EE2B02">
        <w:t xml:space="preserve">J.J. Li, Medicinal chemistry for practitioners. Hoboken, New </w:t>
      </w:r>
      <w:proofErr w:type="gramStart"/>
      <w:r w:rsidRPr="00EE2B02">
        <w:t>Jersey :</w:t>
      </w:r>
      <w:proofErr w:type="gramEnd"/>
      <w:r w:rsidRPr="00EE2B02">
        <w:t xml:space="preserve"> Wiley, 2020</w:t>
      </w:r>
    </w:p>
    <w:p w14:paraId="1C83C1C2" w14:textId="77777777" w:rsidR="00BC1ECC" w:rsidRPr="0060242F" w:rsidRDefault="00BC1ECC" w:rsidP="0045468E">
      <w:pPr>
        <w:numPr>
          <w:ilvl w:val="0"/>
          <w:numId w:val="2"/>
        </w:numPr>
        <w:spacing w:line="276" w:lineRule="auto"/>
        <w:ind w:left="-121" w:firstLine="0"/>
        <w:contextualSpacing/>
        <w:rPr>
          <w:kern w:val="2"/>
          <w:lang w:eastAsia="ro-RO"/>
        </w:rPr>
      </w:pPr>
      <w:r w:rsidRPr="0060242F">
        <w:rPr>
          <w:kern w:val="2"/>
          <w:lang w:eastAsia="ro-RO"/>
        </w:rPr>
        <w:t xml:space="preserve">Sorin Anghel, Constantin Stănescu, </w:t>
      </w:r>
      <w:proofErr w:type="spellStart"/>
      <w:r w:rsidRPr="0060242F">
        <w:rPr>
          <w:i/>
          <w:iCs/>
          <w:kern w:val="2"/>
          <w:lang w:eastAsia="ro-RO"/>
        </w:rPr>
        <w:t>Termodinamică</w:t>
      </w:r>
      <w:proofErr w:type="spellEnd"/>
      <w:r w:rsidRPr="0060242F">
        <w:rPr>
          <w:i/>
          <w:iCs/>
          <w:kern w:val="2"/>
          <w:lang w:eastAsia="ro-RO"/>
        </w:rPr>
        <w:t xml:space="preserve"> </w:t>
      </w:r>
      <w:proofErr w:type="spellStart"/>
      <w:r w:rsidRPr="0060242F">
        <w:rPr>
          <w:i/>
          <w:iCs/>
          <w:kern w:val="2"/>
          <w:lang w:eastAsia="ro-RO"/>
        </w:rPr>
        <w:t>și</w:t>
      </w:r>
      <w:proofErr w:type="spellEnd"/>
      <w:r w:rsidRPr="0060242F">
        <w:rPr>
          <w:i/>
          <w:iCs/>
          <w:kern w:val="2"/>
          <w:lang w:eastAsia="ro-RO"/>
        </w:rPr>
        <w:t xml:space="preserve"> </w:t>
      </w:r>
      <w:proofErr w:type="spellStart"/>
      <w:r w:rsidRPr="0060242F">
        <w:rPr>
          <w:i/>
          <w:iCs/>
          <w:kern w:val="2"/>
          <w:lang w:eastAsia="ro-RO"/>
        </w:rPr>
        <w:t>fizică</w:t>
      </w:r>
      <w:proofErr w:type="spellEnd"/>
      <w:r w:rsidRPr="0060242F">
        <w:rPr>
          <w:i/>
          <w:iCs/>
          <w:kern w:val="2"/>
          <w:lang w:eastAsia="ro-RO"/>
        </w:rPr>
        <w:t xml:space="preserve"> </w:t>
      </w:r>
      <w:proofErr w:type="spellStart"/>
      <w:r w:rsidRPr="0060242F">
        <w:rPr>
          <w:i/>
          <w:iCs/>
          <w:kern w:val="2"/>
          <w:lang w:eastAsia="ro-RO"/>
        </w:rPr>
        <w:t>moleculara</w:t>
      </w:r>
      <w:proofErr w:type="spellEnd"/>
      <w:r w:rsidRPr="0060242F">
        <w:rPr>
          <w:kern w:val="2"/>
          <w:lang w:eastAsia="ro-RO"/>
        </w:rPr>
        <w:t>, Ed. Univ. din Pitești, 2016</w:t>
      </w:r>
    </w:p>
    <w:p w14:paraId="05ACECB2" w14:textId="77777777" w:rsidR="00BC1ECC" w:rsidRPr="0060242F" w:rsidRDefault="00BC1ECC" w:rsidP="0045468E">
      <w:pPr>
        <w:numPr>
          <w:ilvl w:val="0"/>
          <w:numId w:val="2"/>
        </w:numPr>
        <w:spacing w:line="276" w:lineRule="auto"/>
        <w:ind w:left="-121" w:firstLine="0"/>
        <w:contextualSpacing/>
        <w:rPr>
          <w:kern w:val="2"/>
          <w:lang w:eastAsia="ro-RO"/>
        </w:rPr>
      </w:pPr>
      <w:r w:rsidRPr="0060242F">
        <w:rPr>
          <w:kern w:val="2"/>
          <w:lang w:eastAsia="ro-RO"/>
        </w:rPr>
        <w:t xml:space="preserve">Rodica Sirbu, </w:t>
      </w:r>
      <w:proofErr w:type="spellStart"/>
      <w:r w:rsidRPr="0060242F">
        <w:rPr>
          <w:kern w:val="2"/>
          <w:lang w:eastAsia="ro-RO"/>
        </w:rPr>
        <w:t>Ticuta</w:t>
      </w:r>
      <w:proofErr w:type="spellEnd"/>
      <w:r w:rsidRPr="0060242F">
        <w:rPr>
          <w:kern w:val="2"/>
          <w:lang w:eastAsia="ro-RO"/>
        </w:rPr>
        <w:t xml:space="preserve"> Negreanu-</w:t>
      </w:r>
      <w:proofErr w:type="spellStart"/>
      <w:r w:rsidRPr="0060242F">
        <w:rPr>
          <w:kern w:val="2"/>
          <w:lang w:eastAsia="ro-RO"/>
        </w:rPr>
        <w:t>Parjol</w:t>
      </w:r>
      <w:proofErr w:type="spellEnd"/>
      <w:r w:rsidRPr="0060242F">
        <w:rPr>
          <w:kern w:val="2"/>
          <w:lang w:eastAsia="ro-RO"/>
        </w:rPr>
        <w:t>, Bogdan Negreanu-</w:t>
      </w:r>
      <w:proofErr w:type="spellStart"/>
      <w:r w:rsidRPr="0060242F">
        <w:rPr>
          <w:kern w:val="2"/>
          <w:lang w:eastAsia="ro-RO"/>
        </w:rPr>
        <w:t>Parjol</w:t>
      </w:r>
      <w:proofErr w:type="spellEnd"/>
      <w:r w:rsidRPr="0060242F">
        <w:rPr>
          <w:kern w:val="2"/>
          <w:lang w:eastAsia="ro-RO"/>
        </w:rPr>
        <w:t xml:space="preserve">, Iuliana Stoicescu, Carmen Elena Lupu – </w:t>
      </w:r>
      <w:r w:rsidRPr="0060242F">
        <w:rPr>
          <w:i/>
          <w:iCs/>
          <w:kern w:val="2"/>
          <w:lang w:eastAsia="ro-RO"/>
        </w:rPr>
        <w:t xml:space="preserve">Metode </w:t>
      </w:r>
      <w:proofErr w:type="spellStart"/>
      <w:r w:rsidRPr="0060242F">
        <w:rPr>
          <w:i/>
          <w:iCs/>
          <w:kern w:val="2"/>
          <w:lang w:eastAsia="ro-RO"/>
        </w:rPr>
        <w:t>și</w:t>
      </w:r>
      <w:proofErr w:type="spellEnd"/>
      <w:r w:rsidRPr="0060242F">
        <w:rPr>
          <w:i/>
          <w:iCs/>
          <w:kern w:val="2"/>
          <w:lang w:eastAsia="ro-RO"/>
        </w:rPr>
        <w:t xml:space="preserve"> </w:t>
      </w:r>
      <w:proofErr w:type="spellStart"/>
      <w:r w:rsidRPr="0060242F">
        <w:rPr>
          <w:i/>
          <w:iCs/>
          <w:kern w:val="2"/>
          <w:lang w:eastAsia="ro-RO"/>
        </w:rPr>
        <w:t>tehnici</w:t>
      </w:r>
      <w:proofErr w:type="spellEnd"/>
      <w:r w:rsidRPr="0060242F">
        <w:rPr>
          <w:i/>
          <w:iCs/>
          <w:kern w:val="2"/>
          <w:lang w:eastAsia="ro-RO"/>
        </w:rPr>
        <w:t xml:space="preserve"> de </w:t>
      </w:r>
      <w:proofErr w:type="spellStart"/>
      <w:r w:rsidRPr="0060242F">
        <w:rPr>
          <w:i/>
          <w:iCs/>
          <w:kern w:val="2"/>
          <w:lang w:eastAsia="ro-RO"/>
        </w:rPr>
        <w:t>analiză</w:t>
      </w:r>
      <w:proofErr w:type="spellEnd"/>
      <w:r w:rsidRPr="0060242F">
        <w:rPr>
          <w:i/>
          <w:iCs/>
          <w:kern w:val="2"/>
          <w:lang w:eastAsia="ro-RO"/>
        </w:rPr>
        <w:t xml:space="preserve"> </w:t>
      </w:r>
      <w:proofErr w:type="spellStart"/>
      <w:r w:rsidRPr="0060242F">
        <w:rPr>
          <w:i/>
          <w:iCs/>
          <w:kern w:val="2"/>
          <w:lang w:eastAsia="ro-RO"/>
        </w:rPr>
        <w:t>fizico-chimice</w:t>
      </w:r>
      <w:proofErr w:type="spellEnd"/>
      <w:r w:rsidRPr="0060242F">
        <w:rPr>
          <w:i/>
          <w:iCs/>
          <w:kern w:val="2"/>
          <w:lang w:eastAsia="ro-RO"/>
        </w:rPr>
        <w:t xml:space="preserve"> a </w:t>
      </w:r>
      <w:proofErr w:type="spellStart"/>
      <w:r w:rsidRPr="0060242F">
        <w:rPr>
          <w:i/>
          <w:iCs/>
          <w:kern w:val="2"/>
          <w:lang w:eastAsia="ro-RO"/>
        </w:rPr>
        <w:t>compușilor</w:t>
      </w:r>
      <w:proofErr w:type="spellEnd"/>
      <w:r w:rsidRPr="0060242F">
        <w:rPr>
          <w:i/>
          <w:iCs/>
          <w:kern w:val="2"/>
          <w:lang w:eastAsia="ro-RO"/>
        </w:rPr>
        <w:t xml:space="preserve"> </w:t>
      </w:r>
      <w:proofErr w:type="spellStart"/>
      <w:r w:rsidRPr="0060242F">
        <w:rPr>
          <w:i/>
          <w:iCs/>
          <w:kern w:val="2"/>
          <w:lang w:eastAsia="ro-RO"/>
        </w:rPr>
        <w:t>farmaceutici</w:t>
      </w:r>
      <w:proofErr w:type="spellEnd"/>
      <w:r w:rsidRPr="0060242F">
        <w:rPr>
          <w:kern w:val="2"/>
          <w:lang w:eastAsia="ro-RO"/>
        </w:rPr>
        <w:t>, Ovidius University Press, Constanța, 2010</w:t>
      </w:r>
    </w:p>
    <w:p w14:paraId="56012B80" w14:textId="77777777" w:rsidR="00BC1ECC" w:rsidRPr="0060242F" w:rsidRDefault="00BC1ECC" w:rsidP="0045468E">
      <w:pPr>
        <w:numPr>
          <w:ilvl w:val="0"/>
          <w:numId w:val="2"/>
        </w:numPr>
        <w:spacing w:line="276" w:lineRule="auto"/>
        <w:ind w:left="-121" w:firstLine="0"/>
        <w:contextualSpacing/>
        <w:rPr>
          <w:bCs/>
          <w:kern w:val="2"/>
        </w:rPr>
      </w:pPr>
      <w:r w:rsidRPr="0060242F">
        <w:rPr>
          <w:bCs/>
          <w:kern w:val="2"/>
        </w:rPr>
        <w:t xml:space="preserve">Costin D. </w:t>
      </w:r>
      <w:proofErr w:type="spellStart"/>
      <w:r w:rsidRPr="0060242F">
        <w:rPr>
          <w:bCs/>
          <w:kern w:val="2"/>
        </w:rPr>
        <w:t>Neniţescu</w:t>
      </w:r>
      <w:proofErr w:type="spellEnd"/>
      <w:r w:rsidRPr="0060242F">
        <w:rPr>
          <w:bCs/>
          <w:kern w:val="2"/>
        </w:rPr>
        <w:t xml:space="preserve">, </w:t>
      </w:r>
      <w:r w:rsidRPr="0060242F">
        <w:rPr>
          <w:bCs/>
          <w:i/>
          <w:iCs/>
          <w:kern w:val="2"/>
        </w:rPr>
        <w:t xml:space="preserve">Chimie </w:t>
      </w:r>
      <w:proofErr w:type="spellStart"/>
      <w:r w:rsidRPr="0060242F">
        <w:rPr>
          <w:bCs/>
          <w:i/>
          <w:iCs/>
          <w:kern w:val="2"/>
        </w:rPr>
        <w:t>Organică</w:t>
      </w:r>
      <w:proofErr w:type="spellEnd"/>
      <w:r w:rsidRPr="0060242F">
        <w:rPr>
          <w:bCs/>
          <w:i/>
          <w:iCs/>
          <w:kern w:val="2"/>
        </w:rPr>
        <w:t xml:space="preserve">. Vol. I </w:t>
      </w:r>
      <w:proofErr w:type="spellStart"/>
      <w:r w:rsidRPr="0060242F">
        <w:rPr>
          <w:bCs/>
          <w:i/>
          <w:iCs/>
          <w:kern w:val="2"/>
        </w:rPr>
        <w:t>şi</w:t>
      </w:r>
      <w:proofErr w:type="spellEnd"/>
      <w:r w:rsidRPr="0060242F">
        <w:rPr>
          <w:bCs/>
          <w:i/>
          <w:iCs/>
          <w:kern w:val="2"/>
        </w:rPr>
        <w:t xml:space="preserve"> II</w:t>
      </w:r>
      <w:r w:rsidRPr="0060242F">
        <w:rPr>
          <w:bCs/>
          <w:kern w:val="2"/>
        </w:rPr>
        <w:t xml:space="preserve">, </w:t>
      </w:r>
      <w:proofErr w:type="spellStart"/>
      <w:r w:rsidRPr="0060242F">
        <w:rPr>
          <w:bCs/>
          <w:kern w:val="2"/>
        </w:rPr>
        <w:t>Bucureşti</w:t>
      </w:r>
      <w:proofErr w:type="spellEnd"/>
      <w:r w:rsidRPr="0060242F">
        <w:rPr>
          <w:bCs/>
          <w:kern w:val="2"/>
        </w:rPr>
        <w:t xml:space="preserve">: Ed. </w:t>
      </w:r>
      <w:proofErr w:type="spellStart"/>
      <w:r w:rsidRPr="0060242F">
        <w:rPr>
          <w:bCs/>
          <w:kern w:val="2"/>
        </w:rPr>
        <w:t>Didactică</w:t>
      </w:r>
      <w:proofErr w:type="spellEnd"/>
      <w:r w:rsidRPr="0060242F">
        <w:rPr>
          <w:bCs/>
          <w:kern w:val="2"/>
        </w:rPr>
        <w:t xml:space="preserve"> </w:t>
      </w:r>
      <w:proofErr w:type="spellStart"/>
      <w:r w:rsidRPr="0060242F">
        <w:rPr>
          <w:bCs/>
          <w:kern w:val="2"/>
        </w:rPr>
        <w:t>şi</w:t>
      </w:r>
      <w:proofErr w:type="spellEnd"/>
      <w:r w:rsidRPr="0060242F">
        <w:rPr>
          <w:bCs/>
          <w:kern w:val="2"/>
        </w:rPr>
        <w:t xml:space="preserve"> </w:t>
      </w:r>
      <w:proofErr w:type="spellStart"/>
      <w:r w:rsidRPr="0060242F">
        <w:rPr>
          <w:bCs/>
          <w:kern w:val="2"/>
        </w:rPr>
        <w:t>Pedagogică</w:t>
      </w:r>
      <w:proofErr w:type="spellEnd"/>
      <w:r w:rsidRPr="0060242F">
        <w:rPr>
          <w:bCs/>
          <w:kern w:val="2"/>
        </w:rPr>
        <w:t>, 1980</w:t>
      </w:r>
    </w:p>
    <w:p w14:paraId="05EEA83E" w14:textId="77777777" w:rsidR="00BC1ECC" w:rsidRPr="0060242F" w:rsidRDefault="00BC1ECC" w:rsidP="0045468E">
      <w:pPr>
        <w:numPr>
          <w:ilvl w:val="0"/>
          <w:numId w:val="2"/>
        </w:numPr>
        <w:spacing w:line="276" w:lineRule="auto"/>
        <w:ind w:left="-121" w:firstLine="0"/>
        <w:contextualSpacing/>
        <w:rPr>
          <w:bCs/>
          <w:kern w:val="2"/>
        </w:rPr>
      </w:pPr>
      <w:r w:rsidRPr="0060242F">
        <w:rPr>
          <w:bCs/>
          <w:kern w:val="2"/>
        </w:rPr>
        <w:t xml:space="preserve">Iovu M, </w:t>
      </w:r>
      <w:r w:rsidRPr="0060242F">
        <w:rPr>
          <w:bCs/>
          <w:i/>
          <w:iCs/>
          <w:kern w:val="2"/>
        </w:rPr>
        <w:t xml:space="preserve">Chimie </w:t>
      </w:r>
      <w:proofErr w:type="spellStart"/>
      <w:r w:rsidRPr="0060242F">
        <w:rPr>
          <w:bCs/>
          <w:i/>
          <w:iCs/>
          <w:kern w:val="2"/>
        </w:rPr>
        <w:t>organică</w:t>
      </w:r>
      <w:proofErr w:type="spellEnd"/>
      <w:r w:rsidRPr="0060242F">
        <w:rPr>
          <w:bCs/>
          <w:kern w:val="2"/>
        </w:rPr>
        <w:t xml:space="preserve">, </w:t>
      </w:r>
      <w:proofErr w:type="spellStart"/>
      <w:r w:rsidRPr="0060242F">
        <w:rPr>
          <w:bCs/>
          <w:kern w:val="2"/>
        </w:rPr>
        <w:t>Bucureşti</w:t>
      </w:r>
      <w:proofErr w:type="spellEnd"/>
      <w:r w:rsidRPr="0060242F">
        <w:rPr>
          <w:bCs/>
          <w:kern w:val="2"/>
        </w:rPr>
        <w:t xml:space="preserve">: Ed. </w:t>
      </w:r>
      <w:proofErr w:type="spellStart"/>
      <w:r w:rsidRPr="0060242F">
        <w:rPr>
          <w:bCs/>
          <w:kern w:val="2"/>
        </w:rPr>
        <w:t>Didactică</w:t>
      </w:r>
      <w:proofErr w:type="spellEnd"/>
      <w:r w:rsidRPr="0060242F">
        <w:rPr>
          <w:bCs/>
          <w:kern w:val="2"/>
        </w:rPr>
        <w:t xml:space="preserve"> </w:t>
      </w:r>
      <w:proofErr w:type="spellStart"/>
      <w:r w:rsidRPr="0060242F">
        <w:rPr>
          <w:bCs/>
          <w:kern w:val="2"/>
        </w:rPr>
        <w:t>şi</w:t>
      </w:r>
      <w:proofErr w:type="spellEnd"/>
      <w:r w:rsidRPr="0060242F">
        <w:rPr>
          <w:bCs/>
          <w:kern w:val="2"/>
        </w:rPr>
        <w:t xml:space="preserve"> </w:t>
      </w:r>
      <w:proofErr w:type="spellStart"/>
      <w:r w:rsidRPr="0060242F">
        <w:rPr>
          <w:bCs/>
          <w:kern w:val="2"/>
        </w:rPr>
        <w:t>Pedagogică</w:t>
      </w:r>
      <w:proofErr w:type="spellEnd"/>
      <w:r w:rsidRPr="0060242F">
        <w:rPr>
          <w:bCs/>
          <w:kern w:val="2"/>
        </w:rPr>
        <w:t>, 1993</w:t>
      </w:r>
    </w:p>
    <w:p w14:paraId="2FB904BA" w14:textId="77777777" w:rsidR="00BC1ECC" w:rsidRPr="00EE2B02" w:rsidRDefault="00BC1ECC" w:rsidP="0045468E">
      <w:pPr>
        <w:numPr>
          <w:ilvl w:val="0"/>
          <w:numId w:val="2"/>
        </w:numPr>
        <w:spacing w:line="276" w:lineRule="auto"/>
        <w:ind w:left="-121" w:firstLine="0"/>
        <w:contextualSpacing/>
        <w:rPr>
          <w:bCs/>
          <w:kern w:val="2"/>
        </w:rPr>
      </w:pPr>
      <w:r w:rsidRPr="0060242F">
        <w:rPr>
          <w:bCs/>
          <w:kern w:val="2"/>
        </w:rPr>
        <w:t xml:space="preserve">Margareta </w:t>
      </w:r>
      <w:proofErr w:type="gramStart"/>
      <w:r w:rsidRPr="0060242F">
        <w:rPr>
          <w:bCs/>
          <w:kern w:val="2"/>
        </w:rPr>
        <w:t>Avram ,</w:t>
      </w:r>
      <w:proofErr w:type="gramEnd"/>
      <w:r w:rsidRPr="0060242F">
        <w:rPr>
          <w:bCs/>
          <w:kern w:val="2"/>
        </w:rPr>
        <w:t xml:space="preserve"> </w:t>
      </w:r>
      <w:r w:rsidRPr="0060242F">
        <w:rPr>
          <w:bCs/>
          <w:i/>
          <w:iCs/>
          <w:kern w:val="2"/>
        </w:rPr>
        <w:t xml:space="preserve">Chimie </w:t>
      </w:r>
      <w:proofErr w:type="spellStart"/>
      <w:r w:rsidRPr="0060242F">
        <w:rPr>
          <w:bCs/>
          <w:i/>
          <w:iCs/>
          <w:kern w:val="2"/>
        </w:rPr>
        <w:t>Organica</w:t>
      </w:r>
      <w:proofErr w:type="spellEnd"/>
      <w:r w:rsidRPr="0060242F">
        <w:rPr>
          <w:bCs/>
          <w:i/>
          <w:iCs/>
          <w:kern w:val="2"/>
        </w:rPr>
        <w:t xml:space="preserve">. Vol. I </w:t>
      </w:r>
      <w:proofErr w:type="spellStart"/>
      <w:r w:rsidRPr="0060242F">
        <w:rPr>
          <w:bCs/>
          <w:i/>
          <w:iCs/>
          <w:kern w:val="2"/>
        </w:rPr>
        <w:t>si</w:t>
      </w:r>
      <w:proofErr w:type="spellEnd"/>
      <w:r w:rsidRPr="0060242F">
        <w:rPr>
          <w:bCs/>
          <w:i/>
          <w:iCs/>
          <w:kern w:val="2"/>
        </w:rPr>
        <w:t xml:space="preserve"> II</w:t>
      </w:r>
      <w:r w:rsidRPr="0060242F">
        <w:rPr>
          <w:bCs/>
          <w:kern w:val="2"/>
        </w:rPr>
        <w:t xml:space="preserve">, </w:t>
      </w:r>
      <w:proofErr w:type="spellStart"/>
      <w:r w:rsidRPr="0060242F">
        <w:rPr>
          <w:bCs/>
          <w:kern w:val="2"/>
        </w:rPr>
        <w:t>Bucuresti</w:t>
      </w:r>
      <w:proofErr w:type="spellEnd"/>
      <w:r w:rsidRPr="0060242F">
        <w:rPr>
          <w:bCs/>
          <w:kern w:val="2"/>
        </w:rPr>
        <w:t xml:space="preserve">: Ed. </w:t>
      </w:r>
      <w:proofErr w:type="spellStart"/>
      <w:r w:rsidRPr="0060242F">
        <w:rPr>
          <w:bCs/>
          <w:kern w:val="2"/>
        </w:rPr>
        <w:t>Zecasin</w:t>
      </w:r>
      <w:proofErr w:type="spellEnd"/>
      <w:r w:rsidRPr="0060242F">
        <w:rPr>
          <w:bCs/>
          <w:kern w:val="2"/>
        </w:rPr>
        <w:t xml:space="preserve"> 1995 </w:t>
      </w:r>
    </w:p>
    <w:p w14:paraId="67F721DE" w14:textId="77777777" w:rsidR="00BC1ECC" w:rsidRPr="00EE2B02" w:rsidRDefault="00BC1ECC" w:rsidP="0045468E">
      <w:pPr>
        <w:pStyle w:val="elementtoproof"/>
        <w:numPr>
          <w:ilvl w:val="0"/>
          <w:numId w:val="2"/>
        </w:numPr>
        <w:spacing w:before="0" w:beforeAutospacing="0" w:after="0" w:afterAutospacing="0" w:line="276" w:lineRule="auto"/>
        <w:ind w:left="-121" w:firstLine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Hatieganu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Elena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colab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Chimie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farmaceutica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vol I, Ed. UTM,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Bucuresti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, 2015</w:t>
      </w:r>
    </w:p>
    <w:p w14:paraId="0EDB3ABC" w14:textId="77777777" w:rsidR="00BC1ECC" w:rsidRPr="00EE2B02" w:rsidRDefault="00BC1ECC" w:rsidP="0045468E">
      <w:pPr>
        <w:pStyle w:val="elementtoproof"/>
        <w:numPr>
          <w:ilvl w:val="0"/>
          <w:numId w:val="2"/>
        </w:numPr>
        <w:spacing w:before="0" w:beforeAutospacing="0" w:after="0" w:afterAutospacing="0" w:line="276" w:lineRule="auto"/>
        <w:ind w:left="-121" w:firstLine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Hatieganu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Elena, Chimie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terapeutica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Ed.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Medicala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Bucuresti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, 2006</w:t>
      </w:r>
    </w:p>
    <w:p w14:paraId="0B690628" w14:textId="77777777" w:rsidR="00BC1ECC" w:rsidRPr="001159AB" w:rsidRDefault="00BC1ECC" w:rsidP="0045468E">
      <w:pPr>
        <w:pStyle w:val="elementtoproof"/>
        <w:numPr>
          <w:ilvl w:val="0"/>
          <w:numId w:val="2"/>
        </w:numPr>
        <w:spacing w:before="0" w:beforeAutospacing="0" w:after="0" w:afterAutospacing="0" w:line="276" w:lineRule="auto"/>
        <w:ind w:left="709" w:hanging="709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Hatieganu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Elena, Chimie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farmaceutica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vol II, Ed.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Medicala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Bucuresti</w:t>
      </w:r>
      <w:proofErr w:type="spellEnd"/>
      <w:r w:rsidRPr="00EE2B02">
        <w:rPr>
          <w:rFonts w:ascii="Times New Roman" w:hAnsi="Times New Roman" w:cs="Times New Roman"/>
          <w:bCs/>
          <w:color w:val="000000"/>
          <w:sz w:val="24"/>
          <w:szCs w:val="24"/>
        </w:rPr>
        <w:t>, 2013</w:t>
      </w: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6646"/>
    <w:multiLevelType w:val="hybridMultilevel"/>
    <w:tmpl w:val="A5DA31BC"/>
    <w:lvl w:ilvl="0" w:tplc="0418000F">
      <w:start w:val="1"/>
      <w:numFmt w:val="decimal"/>
      <w:lvlText w:val="%1."/>
      <w:lvlJc w:val="left"/>
      <w:pPr>
        <w:ind w:left="599" w:hanging="360"/>
      </w:pPr>
    </w:lvl>
    <w:lvl w:ilvl="1" w:tplc="04180019" w:tentative="1">
      <w:start w:val="1"/>
      <w:numFmt w:val="lowerLetter"/>
      <w:lvlText w:val="%2."/>
      <w:lvlJc w:val="left"/>
      <w:pPr>
        <w:ind w:left="1319" w:hanging="360"/>
      </w:pPr>
    </w:lvl>
    <w:lvl w:ilvl="2" w:tplc="0418001B" w:tentative="1">
      <w:start w:val="1"/>
      <w:numFmt w:val="lowerRoman"/>
      <w:lvlText w:val="%3."/>
      <w:lvlJc w:val="right"/>
      <w:pPr>
        <w:ind w:left="2039" w:hanging="180"/>
      </w:pPr>
    </w:lvl>
    <w:lvl w:ilvl="3" w:tplc="0418000F" w:tentative="1">
      <w:start w:val="1"/>
      <w:numFmt w:val="decimal"/>
      <w:lvlText w:val="%4."/>
      <w:lvlJc w:val="left"/>
      <w:pPr>
        <w:ind w:left="2759" w:hanging="360"/>
      </w:pPr>
    </w:lvl>
    <w:lvl w:ilvl="4" w:tplc="04180019" w:tentative="1">
      <w:start w:val="1"/>
      <w:numFmt w:val="lowerLetter"/>
      <w:lvlText w:val="%5."/>
      <w:lvlJc w:val="left"/>
      <w:pPr>
        <w:ind w:left="3479" w:hanging="360"/>
      </w:pPr>
    </w:lvl>
    <w:lvl w:ilvl="5" w:tplc="0418001B" w:tentative="1">
      <w:start w:val="1"/>
      <w:numFmt w:val="lowerRoman"/>
      <w:lvlText w:val="%6."/>
      <w:lvlJc w:val="right"/>
      <w:pPr>
        <w:ind w:left="4199" w:hanging="180"/>
      </w:pPr>
    </w:lvl>
    <w:lvl w:ilvl="6" w:tplc="0418000F" w:tentative="1">
      <w:start w:val="1"/>
      <w:numFmt w:val="decimal"/>
      <w:lvlText w:val="%7."/>
      <w:lvlJc w:val="left"/>
      <w:pPr>
        <w:ind w:left="4919" w:hanging="360"/>
      </w:pPr>
    </w:lvl>
    <w:lvl w:ilvl="7" w:tplc="04180019" w:tentative="1">
      <w:start w:val="1"/>
      <w:numFmt w:val="lowerLetter"/>
      <w:lvlText w:val="%8."/>
      <w:lvlJc w:val="left"/>
      <w:pPr>
        <w:ind w:left="5639" w:hanging="360"/>
      </w:pPr>
    </w:lvl>
    <w:lvl w:ilvl="8" w:tplc="0418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" w15:restartNumberingAfterBreak="0">
    <w:nsid w:val="6EA1744F"/>
    <w:multiLevelType w:val="hybridMultilevel"/>
    <w:tmpl w:val="F424B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07315">
    <w:abstractNumId w:val="0"/>
  </w:num>
  <w:num w:numId="2" w16cid:durableId="123516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3227E3"/>
    <w:rsid w:val="0045468E"/>
    <w:rsid w:val="004A00DF"/>
    <w:rsid w:val="005473F6"/>
    <w:rsid w:val="0067633E"/>
    <w:rsid w:val="006B0EC6"/>
    <w:rsid w:val="007921F4"/>
    <w:rsid w:val="007B3251"/>
    <w:rsid w:val="0081596B"/>
    <w:rsid w:val="00887FB5"/>
    <w:rsid w:val="0096134B"/>
    <w:rsid w:val="00A963E9"/>
    <w:rsid w:val="00B12CA9"/>
    <w:rsid w:val="00BC1ECC"/>
    <w:rsid w:val="00C13E44"/>
    <w:rsid w:val="00C843A7"/>
    <w:rsid w:val="00E34AA7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63FF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E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BC1EC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4</cp:revision>
  <dcterms:created xsi:type="dcterms:W3CDTF">2025-05-23T09:38:00Z</dcterms:created>
  <dcterms:modified xsi:type="dcterms:W3CDTF">2025-05-23T09:57:00Z</dcterms:modified>
</cp:coreProperties>
</file>